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64062EAC" w:rsidR="00615A81" w:rsidRPr="009B5593" w:rsidRDefault="00104A72" w:rsidP="001866A0">
            <w:pPr>
              <w:rPr>
                <w:b/>
                <w:bCs/>
                <w:color w:val="000000"/>
                <w:sz w:val="18"/>
                <w:szCs w:val="18"/>
                <w:lang w:val="tr-TR"/>
              </w:rPr>
            </w:pPr>
            <w:r w:rsidRPr="00104A72">
              <w:rPr>
                <w:b/>
                <w:bCs/>
                <w:sz w:val="20"/>
                <w:szCs w:val="20"/>
              </w:rPr>
              <w:t>Sustainable Tourism Development</w:t>
            </w:r>
          </w:p>
        </w:tc>
        <w:tc>
          <w:tcPr>
            <w:tcW w:w="545" w:type="pct"/>
            <w:tcBorders>
              <w:top w:val="nil"/>
              <w:left w:val="nil"/>
              <w:bottom w:val="single" w:sz="4" w:space="0" w:color="auto"/>
              <w:right w:val="single" w:sz="4" w:space="0" w:color="auto"/>
            </w:tcBorders>
            <w:vAlign w:val="bottom"/>
          </w:tcPr>
          <w:p w14:paraId="0483D841" w14:textId="09326D9A" w:rsidR="00615A81" w:rsidRPr="00EC3060" w:rsidRDefault="00231D32" w:rsidP="001866A0">
            <w:pPr>
              <w:jc w:val="center"/>
              <w:rPr>
                <w:b/>
                <w:color w:val="000000"/>
                <w:sz w:val="18"/>
                <w:szCs w:val="18"/>
                <w:lang w:val="tr-TR"/>
              </w:rPr>
            </w:pPr>
            <w:r>
              <w:rPr>
                <w:b/>
                <w:color w:val="000000"/>
                <w:sz w:val="18"/>
                <w:szCs w:val="18"/>
                <w:lang w:val="tr-TR"/>
              </w:rPr>
              <w:t>K</w:t>
            </w:r>
            <w:r w:rsidR="00104A72">
              <w:rPr>
                <w:b/>
                <w:color w:val="000000"/>
                <w:sz w:val="18"/>
                <w:szCs w:val="18"/>
                <w:lang w:val="tr-TR"/>
              </w:rPr>
              <w:t>BUTM412</w:t>
            </w:r>
          </w:p>
        </w:tc>
        <w:tc>
          <w:tcPr>
            <w:tcW w:w="545" w:type="pct"/>
            <w:tcBorders>
              <w:top w:val="nil"/>
              <w:left w:val="nil"/>
              <w:bottom w:val="single" w:sz="4" w:space="0" w:color="auto"/>
              <w:right w:val="single" w:sz="4" w:space="0" w:color="auto"/>
            </w:tcBorders>
            <w:vAlign w:val="bottom"/>
          </w:tcPr>
          <w:p w14:paraId="510BE9C4" w14:textId="1AEE88D0" w:rsidR="00615A81" w:rsidRPr="00EC3060" w:rsidRDefault="00682689"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r>
              <w:rPr>
                <w:color w:val="000000"/>
                <w:sz w:val="18"/>
                <w:szCs w:val="18"/>
                <w:lang w:val="tr-TR"/>
              </w:rPr>
              <w:t>Tourism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r>
              <w:rPr>
                <w:color w:val="000000"/>
                <w:sz w:val="18"/>
                <w:szCs w:val="18"/>
                <w:lang w:val="tr-TR"/>
              </w:rPr>
              <w:t>E</w:t>
            </w:r>
            <w:r w:rsidRPr="007355F4">
              <w:rPr>
                <w:color w:val="000000"/>
                <w:sz w:val="18"/>
                <w:szCs w:val="18"/>
                <w:lang w:val="tr-TR"/>
              </w:rPr>
              <w:t>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661E5FED" w:rsidR="00615A81" w:rsidRPr="00104A72" w:rsidRDefault="00104A72" w:rsidP="001866A0">
            <w:pPr>
              <w:rPr>
                <w:color w:val="000000"/>
                <w:sz w:val="18"/>
                <w:szCs w:val="18"/>
              </w:rPr>
            </w:pPr>
            <w:r w:rsidRPr="00104A72">
              <w:rPr>
                <w:color w:val="000000"/>
                <w:sz w:val="18"/>
                <w:szCs w:val="18"/>
              </w:rPr>
              <w:t>This course aim to teach students the basic strategies and practices implemented by public institutions and private organisations in order for future generations to gain benefits of tourism with regard to the relationship between tourism and environmental issues in recent years. In addition, giving information about the basic principles and philosophies of sustainable tourism to the students is al</w:t>
            </w:r>
            <w:r>
              <w:rPr>
                <w:color w:val="000000"/>
                <w:sz w:val="18"/>
                <w:szCs w:val="18"/>
              </w:rPr>
              <w:t>so an objective of this course</w:t>
            </w:r>
            <w:r w:rsidR="0026328C" w:rsidRPr="0026328C">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2B258043" w:rsidR="00615A81" w:rsidRPr="00104A72" w:rsidRDefault="00104A72" w:rsidP="001866A0">
            <w:pPr>
              <w:rPr>
                <w:color w:val="000000"/>
                <w:sz w:val="18"/>
                <w:szCs w:val="18"/>
              </w:rPr>
            </w:pPr>
            <w:r w:rsidRPr="00104A72">
              <w:rPr>
                <w:color w:val="000000"/>
                <w:sz w:val="18"/>
                <w:szCs w:val="18"/>
              </w:rPr>
              <w:t>Sustainable tourism is defined as a contemporary approach which is administered by public and private authorities in such a way that the economic, social and aesthetic needs of tourists are satisfied as required, and protecting the environment without changing and destroying whether human is a part of it or not, and also maintaining cultural structures, ecological processes, biodiversity and the systems providing the natural life. This course is basically c</w:t>
            </w:r>
            <w:r>
              <w:rPr>
                <w:color w:val="000000"/>
                <w:sz w:val="18"/>
                <w:szCs w:val="18"/>
              </w:rPr>
              <w:t>oncentrating on these subjects</w:t>
            </w:r>
            <w:r w:rsidR="0026328C" w:rsidRPr="0026328C">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629EE0A2" w:rsidR="00615A81" w:rsidRPr="00EC3060" w:rsidRDefault="00231D32"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N</w:t>
            </w:r>
            <w:r w:rsidR="0026328C">
              <w:rPr>
                <w:color w:val="000000"/>
                <w:sz w:val="18"/>
                <w:szCs w:val="18"/>
                <w:lang w:val="tr-TR"/>
              </w:rPr>
              <w:t>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038D3E44" w14:textId="520F644D" w:rsidR="00231D32" w:rsidRPr="00231D32" w:rsidRDefault="005105DF"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5105DF">
              <w:rPr>
                <w:color w:val="000000"/>
                <w:sz w:val="18"/>
                <w:szCs w:val="18"/>
                <w:lang w:val="tr-TR"/>
              </w:rPr>
              <w:t xml:space="preserve">1. </w:t>
            </w:r>
            <w:r w:rsidR="00104A72" w:rsidRPr="00104A72">
              <w:rPr>
                <w:color w:val="000000"/>
                <w:sz w:val="18"/>
                <w:szCs w:val="18"/>
                <w:lang w:val="tr-TR"/>
              </w:rPr>
              <w:t>Learns the concept of sustainability</w:t>
            </w:r>
          </w:p>
          <w:p w14:paraId="5C9A5965" w14:textId="179D8673"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2 </w:t>
            </w:r>
            <w:r w:rsidR="00104A72" w:rsidRPr="00104A72">
              <w:rPr>
                <w:color w:val="000000"/>
                <w:sz w:val="18"/>
                <w:szCs w:val="18"/>
                <w:lang w:val="tr-TR"/>
              </w:rPr>
              <w:t>Learns the concept of sustainable tourism</w:t>
            </w:r>
          </w:p>
          <w:p w14:paraId="2864555B" w14:textId="35B21816"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3 </w:t>
            </w:r>
            <w:r w:rsidR="00104A72" w:rsidRPr="00104A72">
              <w:rPr>
                <w:color w:val="000000"/>
                <w:sz w:val="18"/>
                <w:szCs w:val="18"/>
                <w:lang w:val="tr-TR"/>
              </w:rPr>
              <w:t>Understands the importance of sustainability for the future of the world</w:t>
            </w:r>
          </w:p>
          <w:p w14:paraId="2C2B397C" w14:textId="20C9F575"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4 </w:t>
            </w:r>
            <w:r w:rsidR="00104A72" w:rsidRPr="00104A72">
              <w:rPr>
                <w:color w:val="000000"/>
                <w:sz w:val="18"/>
                <w:szCs w:val="18"/>
                <w:lang w:val="tr-TR"/>
              </w:rPr>
              <w:t>Learns sustainability practices in tourism businesses</w:t>
            </w:r>
          </w:p>
          <w:p w14:paraId="05F3DCBD" w14:textId="7E784BC0" w:rsidR="005105DF" w:rsidRPr="005105DF"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231D32">
              <w:rPr>
                <w:color w:val="000000"/>
                <w:sz w:val="18"/>
                <w:szCs w:val="18"/>
                <w:lang w:val="tr-TR"/>
              </w:rPr>
              <w:t xml:space="preserve">5 </w:t>
            </w:r>
            <w:r w:rsidR="00104A72" w:rsidRPr="00104A72">
              <w:rPr>
                <w:color w:val="000000"/>
                <w:sz w:val="18"/>
                <w:szCs w:val="18"/>
                <w:lang w:val="tr-TR"/>
              </w:rPr>
              <w:t>Learns the effects of sustainability on new trends</w:t>
            </w:r>
            <w:r w:rsidR="005105DF" w:rsidRPr="005105DF">
              <w:rPr>
                <w:color w:val="000000"/>
                <w:sz w:val="18"/>
                <w:szCs w:val="18"/>
                <w:lang w:val="tr-TR"/>
              </w:rPr>
              <w:t xml:space="preserve"> </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r>
              <w:rPr>
                <w:color w:val="000000"/>
                <w:sz w:val="18"/>
                <w:szCs w:val="18"/>
                <w:lang w:val="tr-TR"/>
              </w:rPr>
              <w:t>None</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5302F6C" w14:textId="77777777" w:rsidR="00104A72" w:rsidRPr="00DC5D45" w:rsidRDefault="00104A72" w:rsidP="00104A7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DC5D45">
              <w:rPr>
                <w:sz w:val="20"/>
                <w:szCs w:val="20"/>
                <w:lang w:eastAsia="tr-TR"/>
              </w:rPr>
              <w:t xml:space="preserve">R.Harris, T.Griffin &amp; P.Williams (Eds.). </w:t>
            </w:r>
            <w:r w:rsidRPr="00DC5D45">
              <w:rPr>
                <w:i/>
                <w:sz w:val="20"/>
                <w:szCs w:val="20"/>
                <w:lang w:eastAsia="tr-TR"/>
              </w:rPr>
              <w:t>Sustainable Tourism – A Global Perspective</w:t>
            </w:r>
            <w:r w:rsidRPr="00DC5D45">
              <w:rPr>
                <w:sz w:val="20"/>
                <w:szCs w:val="20"/>
                <w:lang w:eastAsia="tr-TR"/>
              </w:rPr>
              <w:t>, Butterworth-Heineman, Elsevier, Oxford, 2002.</w:t>
            </w:r>
          </w:p>
          <w:p w14:paraId="7497FDE0" w14:textId="77777777" w:rsidR="00104A72" w:rsidRPr="00DC5D45" w:rsidRDefault="00104A72" w:rsidP="00104A7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 xml:space="preserve">R.J.Orsato (2009). </w:t>
            </w:r>
            <w:r w:rsidRPr="00DC5D45">
              <w:rPr>
                <w:i/>
                <w:sz w:val="20"/>
                <w:szCs w:val="20"/>
                <w:lang w:eastAsia="tr-TR"/>
              </w:rPr>
              <w:t>Sustainability Strategies</w:t>
            </w:r>
            <w:r w:rsidRPr="00DC5D45">
              <w:rPr>
                <w:sz w:val="20"/>
                <w:szCs w:val="20"/>
                <w:lang w:eastAsia="tr-TR"/>
              </w:rPr>
              <w:t>, Palgrave McMillan, 2009.</w:t>
            </w:r>
          </w:p>
          <w:p w14:paraId="682AC5E2" w14:textId="7506E380" w:rsidR="00615A81" w:rsidRPr="0023660D" w:rsidRDefault="00104A72" w:rsidP="00104A7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C5D45">
              <w:rPr>
                <w:sz w:val="20"/>
                <w:szCs w:val="20"/>
                <w:lang w:eastAsia="tr-TR"/>
              </w:rPr>
              <w:t>H. Çeken (Ed.),</w:t>
            </w:r>
            <w:r>
              <w:rPr>
                <w:sz w:val="20"/>
                <w:szCs w:val="20"/>
                <w:lang w:eastAsia="tr-TR"/>
              </w:rPr>
              <w:t xml:space="preserve"> (2016).</w:t>
            </w:r>
            <w:r w:rsidRPr="00DC5D45">
              <w:rPr>
                <w:sz w:val="20"/>
                <w:szCs w:val="20"/>
                <w:lang w:eastAsia="tr-TR"/>
              </w:rPr>
              <w:t xml:space="preserve"> </w:t>
            </w:r>
            <w:r w:rsidRPr="00DC5D45">
              <w:rPr>
                <w:i/>
                <w:sz w:val="20"/>
                <w:szCs w:val="20"/>
                <w:lang w:eastAsia="tr-TR"/>
              </w:rPr>
              <w:t>Sürdürülebilir Turizm – Temel Kavramlar ve İlkeler</w:t>
            </w:r>
            <w:r>
              <w:rPr>
                <w:sz w:val="20"/>
                <w:szCs w:val="20"/>
                <w:lang w:eastAsia="tr-TR"/>
              </w:rPr>
              <w:t>. Detay Yayınevi, Ankara</w:t>
            </w:r>
            <w:r w:rsidR="00A2414A"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231D32" w:rsidRPr="00B013C7" w14:paraId="6BA58558" w14:textId="77777777" w:rsidTr="00E250B8">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66A90630"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The concept of sustainability – Definition and content</w:t>
            </w:r>
          </w:p>
        </w:tc>
      </w:tr>
      <w:tr w:rsidR="00231D32" w:rsidRPr="00B013C7" w14:paraId="6098F0E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2ACB093B"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Tourism and environment relations – Ecological, Cultural and social interactions</w:t>
            </w:r>
          </w:p>
        </w:tc>
      </w:tr>
      <w:tr w:rsidR="00231D32" w:rsidRPr="00B013C7" w14:paraId="30ECD7E4"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3. Hafta</w:t>
            </w:r>
          </w:p>
        </w:tc>
        <w:tc>
          <w:tcPr>
            <w:tcW w:w="3903" w:type="pct"/>
            <w:tcBorders>
              <w:top w:val="single" w:sz="4" w:space="0" w:color="auto"/>
              <w:left w:val="nil"/>
              <w:bottom w:val="single" w:sz="4" w:space="0" w:color="auto"/>
              <w:right w:val="single" w:sz="4" w:space="0" w:color="auto"/>
            </w:tcBorders>
          </w:tcPr>
          <w:p w14:paraId="090C1E23" w14:textId="4B317B25"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Tourism development and the effects on the environment</w:t>
            </w:r>
          </w:p>
        </w:tc>
      </w:tr>
      <w:tr w:rsidR="00231D32" w:rsidRPr="00B013C7" w14:paraId="42E57BB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2DB0B121"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Eco Tourism, E</w:t>
            </w:r>
            <w:r>
              <w:rPr>
                <w:rFonts w:ascii="Calibri" w:hAnsi="Calibri" w:cs="Calibri"/>
                <w:color w:val="000000"/>
                <w:sz w:val="20"/>
                <w:szCs w:val="20"/>
                <w:lang w:val="tr-TR"/>
              </w:rPr>
              <w:t>co Labelling and sustainability</w:t>
            </w:r>
          </w:p>
        </w:tc>
      </w:tr>
      <w:tr w:rsidR="00231D32" w:rsidRPr="00B013C7" w14:paraId="53BDF490"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71656DC6"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Sustainable tourism and destination development</w:t>
            </w:r>
          </w:p>
        </w:tc>
      </w:tr>
      <w:tr w:rsidR="00231D32" w:rsidRPr="00B013C7" w14:paraId="01256B1C"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116BAF97"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The international institutions and sustainable tourism – UNEP ve UNWTO Principles</w:t>
            </w:r>
          </w:p>
        </w:tc>
      </w:tr>
      <w:tr w:rsidR="00231D32" w:rsidRPr="00B013C7" w14:paraId="16D18CB7"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5D845ADE" w:rsidR="00231D32" w:rsidRPr="00B013C7" w:rsidRDefault="00104A72" w:rsidP="00231D32">
            <w:pPr>
              <w:rPr>
                <w:rFonts w:ascii="Calibri" w:hAnsi="Calibri" w:cs="Calibri"/>
                <w:color w:val="000000"/>
                <w:sz w:val="20"/>
                <w:szCs w:val="20"/>
                <w:lang w:val="tr-TR"/>
              </w:rPr>
            </w:pPr>
            <w:r>
              <w:rPr>
                <w:rFonts w:ascii="Calibri" w:hAnsi="Calibri" w:cs="Calibri"/>
                <w:color w:val="000000"/>
                <w:sz w:val="20"/>
                <w:szCs w:val="20"/>
                <w:lang w:val="tr-TR"/>
              </w:rPr>
              <w:t>S</w:t>
            </w:r>
            <w:r w:rsidRPr="00104A72">
              <w:rPr>
                <w:rFonts w:ascii="Calibri" w:hAnsi="Calibri" w:cs="Calibri"/>
                <w:color w:val="000000"/>
                <w:sz w:val="20"/>
                <w:szCs w:val="20"/>
                <w:lang w:val="tr-TR"/>
              </w:rPr>
              <w:t>ustainable cities</w:t>
            </w:r>
          </w:p>
        </w:tc>
      </w:tr>
      <w:tr w:rsidR="00231D32" w:rsidRPr="00B013C7" w14:paraId="1D7736C2"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4A334F20"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Overtourism, Carrying capacity and environmental effect assesments</w:t>
            </w:r>
          </w:p>
        </w:tc>
      </w:tr>
      <w:tr w:rsidR="00231D32" w:rsidRPr="00B013C7" w14:paraId="37DB1E7C"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16A986FA"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Sustainable Tourism and Natural Heritage</w:t>
            </w:r>
          </w:p>
        </w:tc>
      </w:tr>
      <w:tr w:rsidR="00231D32" w:rsidRPr="00B013C7" w14:paraId="4C09CDA3"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23DAA453"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Sustainable Tourism and Cultural Heritage</w:t>
            </w:r>
          </w:p>
        </w:tc>
      </w:tr>
      <w:tr w:rsidR="00231D32" w:rsidRPr="00B013C7" w14:paraId="436151EB"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336A8C64"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The principles of Sustainable tourism planning</w:t>
            </w:r>
          </w:p>
        </w:tc>
      </w:tr>
      <w:tr w:rsidR="00231D32" w:rsidRPr="00B013C7" w14:paraId="596FD273"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16FF2445"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The management of Sustainable tourism</w:t>
            </w:r>
          </w:p>
        </w:tc>
      </w:tr>
      <w:tr w:rsidR="00231D32" w:rsidRPr="00B013C7" w14:paraId="04D50CD6"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0E0E045A"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Sustainable Tourism and Public institutions</w:t>
            </w:r>
          </w:p>
        </w:tc>
      </w:tr>
      <w:tr w:rsidR="00231D32" w:rsidRPr="00B013C7" w14:paraId="583F673F"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44559EF8" w:rsidR="00231D32" w:rsidRPr="00B013C7" w:rsidRDefault="00104A72" w:rsidP="00231D32">
            <w:pPr>
              <w:rPr>
                <w:rFonts w:ascii="Calibri" w:hAnsi="Calibri" w:cs="Calibri"/>
                <w:color w:val="000000"/>
                <w:sz w:val="20"/>
                <w:szCs w:val="20"/>
                <w:lang w:val="tr-TR"/>
              </w:rPr>
            </w:pPr>
            <w:r w:rsidRPr="00104A72">
              <w:rPr>
                <w:rFonts w:ascii="Calibri" w:hAnsi="Calibri" w:cs="Calibri"/>
                <w:color w:val="000000"/>
                <w:sz w:val="20"/>
                <w:szCs w:val="20"/>
                <w:lang w:val="tr-TR"/>
              </w:rPr>
              <w:t>Sustainable Tourism and Civil Organisations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lastRenderedPageBreak/>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7"/>
        <w:gridCol w:w="456"/>
        <w:gridCol w:w="692"/>
        <w:gridCol w:w="529"/>
        <w:gridCol w:w="529"/>
        <w:gridCol w:w="529"/>
        <w:gridCol w:w="529"/>
        <w:gridCol w:w="529"/>
        <w:gridCol w:w="548"/>
      </w:tblGrid>
      <w:tr w:rsidR="00231D32" w:rsidRPr="00B013C7" w14:paraId="183F7623" w14:textId="0DE93F33" w:rsidTr="00041AF9">
        <w:tc>
          <w:tcPr>
            <w:tcW w:w="1379" w:type="pct"/>
            <w:gridSpan w:val="2"/>
            <w:vMerge w:val="restart"/>
            <w:tcBorders>
              <w:top w:val="single" w:sz="4" w:space="0" w:color="auto"/>
              <w:left w:val="single" w:sz="4" w:space="0" w:color="auto"/>
              <w:right w:val="single" w:sz="4" w:space="0" w:color="auto"/>
            </w:tcBorders>
          </w:tcPr>
          <w:p w14:paraId="325227C8" w14:textId="77777777" w:rsidR="00231D32" w:rsidRPr="00B013C7" w:rsidRDefault="00231D32" w:rsidP="001866A0">
            <w:pPr>
              <w:rPr>
                <w:rFonts w:ascii="Calibri" w:hAnsi="Calibri" w:cs="Calibri"/>
                <w:sz w:val="20"/>
                <w:szCs w:val="20"/>
                <w:lang w:val="tr-TR"/>
              </w:rPr>
            </w:pPr>
          </w:p>
        </w:tc>
        <w:tc>
          <w:tcPr>
            <w:tcW w:w="3621" w:type="pct"/>
            <w:gridSpan w:val="7"/>
            <w:tcBorders>
              <w:top w:val="single" w:sz="4" w:space="0" w:color="auto"/>
              <w:left w:val="single" w:sz="4" w:space="0" w:color="auto"/>
              <w:bottom w:val="single" w:sz="4" w:space="0" w:color="auto"/>
              <w:right w:val="single" w:sz="4" w:space="0" w:color="auto"/>
            </w:tcBorders>
          </w:tcPr>
          <w:p w14:paraId="14CD04D7" w14:textId="77777777" w:rsidR="00231D32" w:rsidRPr="00B013C7" w:rsidRDefault="00231D32"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231D32" w:rsidRPr="00B013C7" w14:paraId="4AB333BB" w14:textId="1873D809" w:rsidTr="00041AF9">
        <w:tc>
          <w:tcPr>
            <w:tcW w:w="1379" w:type="pct"/>
            <w:gridSpan w:val="2"/>
            <w:vMerge/>
            <w:tcBorders>
              <w:left w:val="single" w:sz="4" w:space="0" w:color="auto"/>
              <w:bottom w:val="single" w:sz="4" w:space="0" w:color="auto"/>
              <w:right w:val="single" w:sz="4" w:space="0" w:color="auto"/>
            </w:tcBorders>
          </w:tcPr>
          <w:p w14:paraId="55A3E1DF" w14:textId="77777777" w:rsidR="00231D32" w:rsidRPr="00B013C7" w:rsidRDefault="00231D32"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P6</w:t>
            </w:r>
          </w:p>
        </w:tc>
        <w:tc>
          <w:tcPr>
            <w:tcW w:w="512" w:type="pct"/>
            <w:tcBorders>
              <w:top w:val="single" w:sz="4" w:space="0" w:color="auto"/>
              <w:left w:val="single" w:sz="4" w:space="0" w:color="auto"/>
              <w:bottom w:val="single" w:sz="4" w:space="0" w:color="auto"/>
              <w:right w:val="single" w:sz="4" w:space="0" w:color="auto"/>
            </w:tcBorders>
          </w:tcPr>
          <w:p w14:paraId="7FD9342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P7</w:t>
            </w:r>
          </w:p>
        </w:tc>
      </w:tr>
      <w:tr w:rsidR="00041AF9" w:rsidRPr="00B013C7" w14:paraId="23921B3B" w14:textId="69808223" w:rsidTr="00041AF9">
        <w:tc>
          <w:tcPr>
            <w:tcW w:w="956" w:type="pct"/>
            <w:vMerge w:val="restart"/>
            <w:tcBorders>
              <w:top w:val="single" w:sz="4" w:space="0" w:color="auto"/>
              <w:left w:val="single" w:sz="4" w:space="0" w:color="auto"/>
              <w:right w:val="single" w:sz="4" w:space="0" w:color="auto"/>
            </w:tcBorders>
          </w:tcPr>
          <w:p w14:paraId="57D46C2B" w14:textId="77777777" w:rsidR="00041AF9" w:rsidRDefault="00041AF9" w:rsidP="00041AF9">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041AF9" w:rsidRPr="00B013C7" w:rsidRDefault="00041AF9" w:rsidP="00041AF9">
            <w:pPr>
              <w:rPr>
                <w:rFonts w:ascii="Calibri" w:hAnsi="Calibri" w:cs="Calibri"/>
                <w:sz w:val="20"/>
                <w:szCs w:val="20"/>
                <w:lang w:val="tr-TR"/>
              </w:rPr>
            </w:pPr>
            <w:r>
              <w:rPr>
                <w:rFonts w:ascii="Calibri" w:hAnsi="Calibri" w:cs="Calibri"/>
                <w:sz w:val="20"/>
                <w:szCs w:val="20"/>
                <w:lang w:val="tr-TR"/>
              </w:rPr>
              <w:t>Learning outcomes</w:t>
            </w:r>
          </w:p>
        </w:tc>
        <w:tc>
          <w:tcPr>
            <w:tcW w:w="424" w:type="pct"/>
            <w:tcBorders>
              <w:top w:val="single" w:sz="4" w:space="0" w:color="auto"/>
              <w:left w:val="single" w:sz="4" w:space="0" w:color="auto"/>
              <w:bottom w:val="single" w:sz="4" w:space="0" w:color="auto"/>
              <w:right w:val="single" w:sz="4" w:space="0" w:color="auto"/>
            </w:tcBorders>
          </w:tcPr>
          <w:p w14:paraId="2B013477" w14:textId="77777777" w:rsidR="00041AF9" w:rsidRPr="00B013C7" w:rsidRDefault="00041AF9" w:rsidP="00041AF9">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397B2068"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31272E9" w14:textId="16E8854C"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5CF5393" w14:textId="68801FB6"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1DC5FCDB" w14:textId="37DEDD5C"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4F8217DA" w14:textId="2EB67F12"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CD9EC2C" w14:textId="654E93AC" w:rsidR="00041AF9" w:rsidRPr="00B013C7" w:rsidRDefault="00041AF9" w:rsidP="00041AF9">
            <w:pPr>
              <w:rPr>
                <w:rFonts w:ascii="Calibri" w:hAnsi="Calibri" w:cs="Calibri"/>
                <w:sz w:val="20"/>
                <w:szCs w:val="20"/>
                <w:lang w:val="tr-TR"/>
              </w:rPr>
            </w:pPr>
            <w:r w:rsidRPr="00B213AA">
              <w:t>4</w:t>
            </w:r>
          </w:p>
        </w:tc>
        <w:tc>
          <w:tcPr>
            <w:tcW w:w="512" w:type="pct"/>
            <w:tcBorders>
              <w:top w:val="single" w:sz="4" w:space="0" w:color="auto"/>
              <w:left w:val="single" w:sz="4" w:space="0" w:color="auto"/>
              <w:bottom w:val="single" w:sz="4" w:space="0" w:color="auto"/>
              <w:right w:val="single" w:sz="4" w:space="0" w:color="auto"/>
            </w:tcBorders>
          </w:tcPr>
          <w:p w14:paraId="5F4635FD" w14:textId="7024F549" w:rsidR="00041AF9" w:rsidRPr="00B013C7" w:rsidRDefault="00041AF9" w:rsidP="00041AF9">
            <w:pPr>
              <w:rPr>
                <w:rFonts w:ascii="Calibri" w:hAnsi="Calibri" w:cs="Calibri"/>
                <w:sz w:val="20"/>
                <w:szCs w:val="20"/>
                <w:lang w:val="tr-TR"/>
              </w:rPr>
            </w:pPr>
            <w:r w:rsidRPr="00B213AA">
              <w:t>4</w:t>
            </w:r>
          </w:p>
        </w:tc>
      </w:tr>
      <w:tr w:rsidR="00041AF9" w:rsidRPr="00B013C7" w14:paraId="1035CB95" w14:textId="59CDA214" w:rsidTr="00041AF9">
        <w:tc>
          <w:tcPr>
            <w:tcW w:w="956" w:type="pct"/>
            <w:vMerge/>
            <w:tcBorders>
              <w:left w:val="single" w:sz="4" w:space="0" w:color="auto"/>
              <w:right w:val="single" w:sz="4" w:space="0" w:color="auto"/>
            </w:tcBorders>
          </w:tcPr>
          <w:p w14:paraId="372B64A0" w14:textId="77777777" w:rsidR="00041AF9" w:rsidRPr="00B013C7" w:rsidRDefault="00041AF9" w:rsidP="00041AF9">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16C01ED3" w14:textId="77777777" w:rsidR="00041AF9" w:rsidRPr="00B013C7" w:rsidRDefault="00041AF9" w:rsidP="00041AF9">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1E243D34"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6EFD226" w14:textId="6B5BABB4"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95DC2B0" w14:textId="75500B88"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D02AD54" w14:textId="51AB08FA"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6AC07616" w14:textId="4F452B2A" w:rsidR="00041AF9" w:rsidRPr="00B013C7" w:rsidRDefault="00041AF9" w:rsidP="00041AF9">
            <w:pPr>
              <w:rPr>
                <w:rFonts w:ascii="Calibri" w:hAnsi="Calibri" w:cs="Calibri"/>
                <w:sz w:val="20"/>
                <w:szCs w:val="20"/>
                <w:lang w:val="tr-TR"/>
              </w:rPr>
            </w:pPr>
            <w:r>
              <w:t>5</w:t>
            </w:r>
          </w:p>
        </w:tc>
        <w:tc>
          <w:tcPr>
            <w:tcW w:w="493" w:type="pct"/>
            <w:tcBorders>
              <w:top w:val="single" w:sz="4" w:space="0" w:color="auto"/>
              <w:left w:val="single" w:sz="4" w:space="0" w:color="auto"/>
              <w:bottom w:val="single" w:sz="4" w:space="0" w:color="auto"/>
              <w:right w:val="single" w:sz="4" w:space="0" w:color="auto"/>
            </w:tcBorders>
          </w:tcPr>
          <w:p w14:paraId="747F0C85" w14:textId="29D338CD" w:rsidR="00041AF9" w:rsidRPr="00B013C7" w:rsidRDefault="00041AF9" w:rsidP="00041AF9">
            <w:pPr>
              <w:rPr>
                <w:rFonts w:ascii="Calibri" w:hAnsi="Calibri" w:cs="Calibri"/>
                <w:sz w:val="20"/>
                <w:szCs w:val="20"/>
                <w:lang w:val="tr-TR"/>
              </w:rPr>
            </w:pPr>
            <w:r>
              <w:t>2</w:t>
            </w:r>
          </w:p>
        </w:tc>
        <w:tc>
          <w:tcPr>
            <w:tcW w:w="512" w:type="pct"/>
            <w:tcBorders>
              <w:top w:val="single" w:sz="4" w:space="0" w:color="auto"/>
              <w:left w:val="single" w:sz="4" w:space="0" w:color="auto"/>
              <w:bottom w:val="single" w:sz="4" w:space="0" w:color="auto"/>
              <w:right w:val="single" w:sz="4" w:space="0" w:color="auto"/>
            </w:tcBorders>
          </w:tcPr>
          <w:p w14:paraId="4910450C" w14:textId="7EB408A8" w:rsidR="00041AF9" w:rsidRPr="00B013C7" w:rsidRDefault="00041AF9" w:rsidP="00041AF9">
            <w:pPr>
              <w:rPr>
                <w:rFonts w:ascii="Calibri" w:hAnsi="Calibri" w:cs="Calibri"/>
                <w:sz w:val="20"/>
                <w:szCs w:val="20"/>
                <w:lang w:val="tr-TR"/>
              </w:rPr>
            </w:pPr>
            <w:r w:rsidRPr="00B213AA">
              <w:t>4</w:t>
            </w:r>
          </w:p>
        </w:tc>
      </w:tr>
      <w:tr w:rsidR="00041AF9" w:rsidRPr="00B013C7" w14:paraId="211128D8" w14:textId="7A36C591" w:rsidTr="00041AF9">
        <w:tc>
          <w:tcPr>
            <w:tcW w:w="956" w:type="pct"/>
            <w:vMerge/>
            <w:tcBorders>
              <w:left w:val="single" w:sz="4" w:space="0" w:color="auto"/>
              <w:right w:val="single" w:sz="4" w:space="0" w:color="auto"/>
            </w:tcBorders>
          </w:tcPr>
          <w:p w14:paraId="7ACFCE05" w14:textId="77777777" w:rsidR="00041AF9" w:rsidRPr="00B013C7" w:rsidRDefault="00041AF9" w:rsidP="00041AF9">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111F8D2E" w14:textId="77777777" w:rsidR="00041AF9" w:rsidRPr="00B013C7" w:rsidRDefault="00041AF9" w:rsidP="00041AF9">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7F1859A6"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BAC1892" w14:textId="3FBF4787"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43783AB" w14:textId="19F8F2FA"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0C2ED73" w14:textId="2FE92887"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11BFC57" w14:textId="74D7FD65"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AC6BDA" w14:textId="1759675F" w:rsidR="00041AF9" w:rsidRPr="00B013C7" w:rsidRDefault="00041AF9" w:rsidP="00041AF9">
            <w:pPr>
              <w:rPr>
                <w:rFonts w:ascii="Calibri" w:hAnsi="Calibri" w:cs="Calibri"/>
                <w:sz w:val="20"/>
                <w:szCs w:val="20"/>
                <w:lang w:val="tr-TR"/>
              </w:rPr>
            </w:pPr>
            <w:r w:rsidRPr="00B213AA">
              <w:t>4</w:t>
            </w:r>
          </w:p>
        </w:tc>
        <w:tc>
          <w:tcPr>
            <w:tcW w:w="512" w:type="pct"/>
            <w:tcBorders>
              <w:top w:val="single" w:sz="4" w:space="0" w:color="auto"/>
              <w:left w:val="single" w:sz="4" w:space="0" w:color="auto"/>
              <w:bottom w:val="single" w:sz="4" w:space="0" w:color="auto"/>
              <w:right w:val="single" w:sz="4" w:space="0" w:color="auto"/>
            </w:tcBorders>
          </w:tcPr>
          <w:p w14:paraId="26B24BC2" w14:textId="269DA073" w:rsidR="00041AF9" w:rsidRPr="00B013C7" w:rsidRDefault="00041AF9" w:rsidP="00041AF9">
            <w:pPr>
              <w:rPr>
                <w:rFonts w:ascii="Calibri" w:hAnsi="Calibri" w:cs="Calibri"/>
                <w:sz w:val="20"/>
                <w:szCs w:val="20"/>
                <w:lang w:val="tr-TR"/>
              </w:rPr>
            </w:pPr>
            <w:r w:rsidRPr="00B213AA">
              <w:t>3</w:t>
            </w:r>
          </w:p>
        </w:tc>
      </w:tr>
      <w:tr w:rsidR="00041AF9" w:rsidRPr="00B013C7" w14:paraId="5B11FEBE" w14:textId="7E9A5FE4" w:rsidTr="00041AF9">
        <w:tc>
          <w:tcPr>
            <w:tcW w:w="956" w:type="pct"/>
            <w:vMerge/>
            <w:tcBorders>
              <w:left w:val="single" w:sz="4" w:space="0" w:color="auto"/>
              <w:right w:val="single" w:sz="4" w:space="0" w:color="auto"/>
            </w:tcBorders>
          </w:tcPr>
          <w:p w14:paraId="2A58B85E" w14:textId="77777777" w:rsidR="00041AF9" w:rsidRPr="00B013C7" w:rsidRDefault="00041AF9" w:rsidP="00041AF9">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28A5B615" w14:textId="77777777" w:rsidR="00041AF9" w:rsidRPr="00B013C7" w:rsidRDefault="00041AF9" w:rsidP="00041AF9">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7A30014E"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57AA7FA6" w14:textId="3A543393"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2EFEB3B" w14:textId="28357553"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9200DCE" w14:textId="0678BC22" w:rsidR="00041AF9" w:rsidRPr="00B013C7" w:rsidRDefault="00041AF9" w:rsidP="00041AF9">
            <w:pPr>
              <w:rPr>
                <w:rFonts w:ascii="Calibri" w:hAnsi="Calibri" w:cs="Calibri"/>
                <w:sz w:val="20"/>
                <w:szCs w:val="20"/>
                <w:lang w:val="tr-TR"/>
              </w:rPr>
            </w:pPr>
            <w:r w:rsidRPr="00B213AA">
              <w:t>5</w:t>
            </w:r>
          </w:p>
        </w:tc>
        <w:tc>
          <w:tcPr>
            <w:tcW w:w="493" w:type="pct"/>
            <w:tcBorders>
              <w:top w:val="single" w:sz="4" w:space="0" w:color="auto"/>
              <w:left w:val="single" w:sz="4" w:space="0" w:color="auto"/>
              <w:bottom w:val="single" w:sz="4" w:space="0" w:color="auto"/>
              <w:right w:val="single" w:sz="4" w:space="0" w:color="auto"/>
            </w:tcBorders>
          </w:tcPr>
          <w:p w14:paraId="2DBE435F" w14:textId="10CD0CA6"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72B5B71" w14:textId="11558AA7" w:rsidR="00041AF9" w:rsidRPr="00B013C7" w:rsidRDefault="00041AF9" w:rsidP="00041AF9">
            <w:pPr>
              <w:rPr>
                <w:rFonts w:ascii="Calibri" w:hAnsi="Calibri" w:cs="Calibri"/>
                <w:sz w:val="20"/>
                <w:szCs w:val="20"/>
                <w:lang w:val="tr-TR"/>
              </w:rPr>
            </w:pPr>
            <w:r w:rsidRPr="00B213AA">
              <w:t>3</w:t>
            </w:r>
          </w:p>
        </w:tc>
        <w:tc>
          <w:tcPr>
            <w:tcW w:w="512" w:type="pct"/>
            <w:tcBorders>
              <w:top w:val="single" w:sz="4" w:space="0" w:color="auto"/>
              <w:left w:val="single" w:sz="4" w:space="0" w:color="auto"/>
              <w:bottom w:val="single" w:sz="4" w:space="0" w:color="auto"/>
              <w:right w:val="single" w:sz="4" w:space="0" w:color="auto"/>
            </w:tcBorders>
          </w:tcPr>
          <w:p w14:paraId="555FE646" w14:textId="4ABBE59F" w:rsidR="00041AF9" w:rsidRPr="00B013C7" w:rsidRDefault="00041AF9" w:rsidP="00041AF9">
            <w:pPr>
              <w:rPr>
                <w:rFonts w:ascii="Calibri" w:hAnsi="Calibri" w:cs="Calibri"/>
                <w:sz w:val="20"/>
                <w:szCs w:val="20"/>
                <w:lang w:val="tr-TR"/>
              </w:rPr>
            </w:pPr>
            <w:r>
              <w:t>5</w:t>
            </w:r>
          </w:p>
        </w:tc>
      </w:tr>
      <w:tr w:rsidR="00041AF9" w:rsidRPr="00B013C7" w14:paraId="37C5093A" w14:textId="3CCD5083" w:rsidTr="00041AF9">
        <w:tc>
          <w:tcPr>
            <w:tcW w:w="956" w:type="pct"/>
            <w:vMerge/>
            <w:tcBorders>
              <w:left w:val="single" w:sz="4" w:space="0" w:color="auto"/>
              <w:right w:val="single" w:sz="4" w:space="0" w:color="auto"/>
            </w:tcBorders>
          </w:tcPr>
          <w:p w14:paraId="5C66ADC4" w14:textId="77777777" w:rsidR="00041AF9" w:rsidRPr="00B013C7" w:rsidRDefault="00041AF9" w:rsidP="00041AF9">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6A2523DF" w14:textId="77777777" w:rsidR="00041AF9" w:rsidRPr="00B013C7" w:rsidRDefault="00041AF9" w:rsidP="00041AF9">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2A3DE5CD"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DED487D" w14:textId="2465FDBC"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302BE13" w14:textId="2FDCE45E"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B42B080" w14:textId="34AC3B73" w:rsidR="00041AF9" w:rsidRPr="00B013C7" w:rsidRDefault="00041AF9" w:rsidP="00041AF9">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3879F0EC" w14:textId="7397B777" w:rsidR="00041AF9" w:rsidRPr="00B013C7" w:rsidRDefault="00041AF9" w:rsidP="00041AF9">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1C6015" w14:textId="54179BDE" w:rsidR="00041AF9" w:rsidRPr="00B013C7" w:rsidRDefault="00041AF9" w:rsidP="00041AF9">
            <w:pPr>
              <w:rPr>
                <w:rFonts w:ascii="Calibri" w:hAnsi="Calibri" w:cs="Calibri"/>
                <w:sz w:val="20"/>
                <w:szCs w:val="20"/>
                <w:lang w:val="tr-TR"/>
              </w:rPr>
            </w:pPr>
            <w:r w:rsidRPr="00B213AA">
              <w:t>4</w:t>
            </w:r>
          </w:p>
        </w:tc>
        <w:tc>
          <w:tcPr>
            <w:tcW w:w="512" w:type="pct"/>
            <w:tcBorders>
              <w:top w:val="single" w:sz="4" w:space="0" w:color="auto"/>
              <w:left w:val="single" w:sz="4" w:space="0" w:color="auto"/>
              <w:bottom w:val="single" w:sz="4" w:space="0" w:color="auto"/>
              <w:right w:val="single" w:sz="4" w:space="0" w:color="auto"/>
            </w:tcBorders>
          </w:tcPr>
          <w:p w14:paraId="109ED103" w14:textId="6BED4A59" w:rsidR="00041AF9" w:rsidRPr="00B013C7" w:rsidRDefault="00041AF9" w:rsidP="00041AF9">
            <w:pPr>
              <w:rPr>
                <w:rFonts w:ascii="Calibri" w:hAnsi="Calibri" w:cs="Calibri"/>
                <w:sz w:val="20"/>
                <w:szCs w:val="20"/>
                <w:lang w:val="tr-TR"/>
              </w:rPr>
            </w:pPr>
            <w:r w:rsidRPr="00B213AA">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lastRenderedPageBreak/>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Uses information and communication technologies along with computer software at least at the Advanced Level of the European Computer Driving Licence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17CE2" w14:textId="77777777" w:rsidR="00647EC2" w:rsidRDefault="00647EC2" w:rsidP="008200DD">
      <w:r>
        <w:separator/>
      </w:r>
    </w:p>
  </w:endnote>
  <w:endnote w:type="continuationSeparator" w:id="0">
    <w:p w14:paraId="00976D36" w14:textId="77777777" w:rsidR="00647EC2" w:rsidRDefault="00647EC2"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88FAC" w14:textId="77777777" w:rsidR="00647EC2" w:rsidRDefault="00647EC2" w:rsidP="008200DD">
      <w:r>
        <w:separator/>
      </w:r>
    </w:p>
  </w:footnote>
  <w:footnote w:type="continuationSeparator" w:id="0">
    <w:p w14:paraId="12CB2323" w14:textId="77777777" w:rsidR="00647EC2" w:rsidRDefault="00647EC2"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41AF9"/>
    <w:rsid w:val="000C6270"/>
    <w:rsid w:val="000E7D33"/>
    <w:rsid w:val="000F781D"/>
    <w:rsid w:val="00102B26"/>
    <w:rsid w:val="00104A72"/>
    <w:rsid w:val="00154FD6"/>
    <w:rsid w:val="001866A0"/>
    <w:rsid w:val="001D1EDA"/>
    <w:rsid w:val="00231D32"/>
    <w:rsid w:val="0023660D"/>
    <w:rsid w:val="0026328C"/>
    <w:rsid w:val="002873C8"/>
    <w:rsid w:val="002C4E32"/>
    <w:rsid w:val="00312C9D"/>
    <w:rsid w:val="00351119"/>
    <w:rsid w:val="003D5955"/>
    <w:rsid w:val="003E67AB"/>
    <w:rsid w:val="00407D60"/>
    <w:rsid w:val="004375A2"/>
    <w:rsid w:val="00446997"/>
    <w:rsid w:val="004D28AA"/>
    <w:rsid w:val="004F0AD4"/>
    <w:rsid w:val="005060DF"/>
    <w:rsid w:val="005105DF"/>
    <w:rsid w:val="00547A04"/>
    <w:rsid w:val="00577F9B"/>
    <w:rsid w:val="005B1C41"/>
    <w:rsid w:val="00615A81"/>
    <w:rsid w:val="0063760D"/>
    <w:rsid w:val="00647EC2"/>
    <w:rsid w:val="00682689"/>
    <w:rsid w:val="006D5BEC"/>
    <w:rsid w:val="006E2F61"/>
    <w:rsid w:val="006E56E0"/>
    <w:rsid w:val="00714032"/>
    <w:rsid w:val="007169FD"/>
    <w:rsid w:val="007355F4"/>
    <w:rsid w:val="007A63A0"/>
    <w:rsid w:val="0080661A"/>
    <w:rsid w:val="008200DD"/>
    <w:rsid w:val="00853D18"/>
    <w:rsid w:val="0086090E"/>
    <w:rsid w:val="00860E33"/>
    <w:rsid w:val="00897B29"/>
    <w:rsid w:val="008B03F2"/>
    <w:rsid w:val="008B2666"/>
    <w:rsid w:val="008C03E5"/>
    <w:rsid w:val="00924C20"/>
    <w:rsid w:val="00955ED2"/>
    <w:rsid w:val="0096354D"/>
    <w:rsid w:val="009B5593"/>
    <w:rsid w:val="009F6528"/>
    <w:rsid w:val="00A1739D"/>
    <w:rsid w:val="00A2414A"/>
    <w:rsid w:val="00A65C12"/>
    <w:rsid w:val="00AC4531"/>
    <w:rsid w:val="00B227F8"/>
    <w:rsid w:val="00B7405F"/>
    <w:rsid w:val="00C1474C"/>
    <w:rsid w:val="00C17A6A"/>
    <w:rsid w:val="00CA305F"/>
    <w:rsid w:val="00CA378E"/>
    <w:rsid w:val="00CB0EFF"/>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4E0CA-2C38-484B-AC93-87AE6DFDB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1381</Words>
  <Characters>7874</Characters>
  <Application>Microsoft Office Word</Application>
  <DocSecurity>0</DocSecurity>
  <Lines>65</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16</cp:revision>
  <dcterms:created xsi:type="dcterms:W3CDTF">2025-08-29T08:02:00Z</dcterms:created>
  <dcterms:modified xsi:type="dcterms:W3CDTF">2025-09-02T14:44:00Z</dcterms:modified>
</cp:coreProperties>
</file>